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03B6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06850AC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E6725" w:rsidRPr="009E00A6">
        <w:rPr>
          <w:rFonts w:ascii="Arial Narrow" w:hAnsi="Arial Narrow"/>
          <w:noProof/>
          <w:sz w:val="24"/>
          <w:szCs w:val="24"/>
        </w:rPr>
        <w:t>REKAYASA HIDROLOGI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EFE9D7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E6725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6087AD9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E6725" w:rsidRPr="009E00A6">
        <w:rPr>
          <w:rFonts w:ascii="Arial Narrow" w:hAnsi="Arial Narrow"/>
          <w:noProof/>
          <w:sz w:val="24"/>
          <w:szCs w:val="24"/>
        </w:rPr>
        <w:t>Ir.Nurmaidah.,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E44128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9E6725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5A47607B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9E6725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2A806C3A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9E6725" w:rsidRPr="009E00A6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83A94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292F44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ESRA LOGITA NAINGGOLAN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8DCF5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67E24C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03F56D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BOYSA BANJARNAHOR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0EDACEE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2DE2D1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7B375C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E672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CANDRA RIO JONATHAN TAMBUNAN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33EDC1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E672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0366FD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5B6BD6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E672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FRANS JUNEDI PANDIANGAN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0C17A0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E672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198110053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1D51E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5425C7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E672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YOSDANI SYAHPUTRA SIHOMBING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F81F3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E672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198110091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34AAF7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392C6E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9E672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ANDRE SETIAWAN SIREGAR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087CE9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9E6725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198110163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336452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1E3505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25B13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1B77D2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5D9D9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3556EF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64BC86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1435FE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6F6FBD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3CF2E6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210B70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06CE9E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44E5BB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658592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2B1AE7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69DED2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0B8B5D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3C912A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4A0AE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37FEF5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B68A80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67CEBE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F9748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400E29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2BC8ACD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3D65D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0031EF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303FE0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45D00A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71CC17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1E21D2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46B034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3356E0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5DAE2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166786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56F80B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571C6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49F3A9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075864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4C6C7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61E05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3DFA78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288030C5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9E6725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Ir.Nurmaidah.,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lastRenderedPageBreak/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62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1F3E2E"/>
    <w:rsid w:val="00250CB0"/>
    <w:rsid w:val="00297832"/>
    <w:rsid w:val="003734CC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92AA6"/>
    <w:rsid w:val="00876D22"/>
    <w:rsid w:val="008C277D"/>
    <w:rsid w:val="009D25C1"/>
    <w:rsid w:val="009E6725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2022-08-02T10:25:00Z</dcterms:created>
  <dcterms:modified xsi:type="dcterms:W3CDTF">2022-08-02T10:25:00Z</dcterms:modified>
</cp:coreProperties>
</file>