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C6528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C6528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4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C6528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4C6528" w:rsidRPr="00596754">
        <w:rPr>
          <w:rFonts w:ascii="Calibri" w:eastAsia="Arial Unicode MS" w:hAnsi="Calibri" w:cs="Calibri"/>
          <w:b/>
          <w:noProof/>
          <w:sz w:val="28"/>
          <w:szCs w:val="28"/>
        </w:rPr>
        <w:t>Vibrasi &amp; Teori Gempa (MKP)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4C6528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C6528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C6528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C6528" w:rsidRPr="00596754">
        <w:rPr>
          <w:rFonts w:ascii="Calibri" w:eastAsia="Arial Unicode MS" w:hAnsi="Calibri" w:cs="Calibri"/>
          <w:noProof/>
          <w:sz w:val="28"/>
          <w:szCs w:val="28"/>
        </w:rPr>
        <w:t>Putra Aulia Kesuma,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C6528" w:rsidRPr="00596754">
        <w:rPr>
          <w:rFonts w:ascii="Calibri" w:eastAsia="Arial Unicode MS" w:hAnsi="Calibri" w:cs="Calibri"/>
          <w:noProof/>
          <w:sz w:val="28"/>
          <w:szCs w:val="28"/>
        </w:rPr>
        <w:t>Putra Aulia Kesuma,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C6528" w:rsidRPr="00596754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4C6528" w:rsidRPr="00596754">
        <w:rPr>
          <w:rFonts w:ascii="Cambria" w:eastAsia="Arial Unicode MS" w:hAnsi="Cambria" w:cs="Arial Unicode MS"/>
          <w:b/>
          <w:i/>
          <w:noProof/>
          <w:sz w:val="26"/>
        </w:rPr>
        <w:t>4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4C6528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4C6528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Putra Aulia Kesuma,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A5557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A5557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6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0953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C6528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81E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557E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D5CCC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A7F92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0AB08CD-12CD-4074-A133-FD5C915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1A85-FF09-43BD-A397-6ABDCC80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1532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2022-07-02T00:56:00Z</cp:lastPrinted>
  <dcterms:created xsi:type="dcterms:W3CDTF">2022-07-02T00:56:00Z</dcterms:created>
  <dcterms:modified xsi:type="dcterms:W3CDTF">2022-07-02T00:56:00Z</dcterms:modified>
</cp:coreProperties>
</file>