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73d705dc0492a" /><Relationship Type="http://schemas.openxmlformats.org/package/2006/relationships/metadata/core-properties" Target="/docProps/core.xml" Id="R84e41aa8056b4298" /><Relationship Type="http://schemas.openxmlformats.org/officeDocument/2006/relationships/extended-properties" Target="/docProps/app.xml" Id="R1e102e3d7e9a4b89" /><Relationship Type="http://schemas.openxmlformats.org/officeDocument/2006/relationships/custom-properties" Target="/docProps/custom.xml" Id="Rdaefbe844d824a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5602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5730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08289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08289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83" w:space="9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70948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872229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97817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997817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83" w:space="9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effbcbe67a94cc4" /><Relationship Type="http://schemas.openxmlformats.org/officeDocument/2006/relationships/settings" Target="settings.xml" Id="Rde79324ccffd47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