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04ef77ddf44f7" /><Relationship Type="http://schemas.openxmlformats.org/package/2006/relationships/metadata/core-properties" Target="/docProps/core.xml" Id="Rc8250c80b4344946" /><Relationship Type="http://schemas.openxmlformats.org/officeDocument/2006/relationships/extended-properties" Target="/docProps/app.xml" Id="R834c0a2b72944198" /><Relationship Type="http://schemas.openxmlformats.org/officeDocument/2006/relationships/custom-properties" Target="/docProps/custom.xml" Id="R7f3397f1ac16439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99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685872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78715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9127414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9127414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5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INDONESIA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M.Pd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6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INDONESIA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M.Pd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7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93" w:space="146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STEFANUS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ELWINDACHI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VARYANDA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KUSUMA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LAILATU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SIVA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SINAMBELA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HUTABALIAN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METUSALAI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NUGRAHA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FRISKAONE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SHARENT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KUMAR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8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MULKAN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Pd.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M.Pd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8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MULKAN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Pd.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M.Pd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f0467d4a84d43dc" /><Relationship Type="http://schemas.openxmlformats.org/officeDocument/2006/relationships/settings" Target="settings.xml" Id="R4e603497b1bb490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