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eb4a7bee94e16" /><Relationship Type="http://schemas.openxmlformats.org/package/2006/relationships/metadata/core-properties" Target="/docProps/core.xml" Id="R5dad4ab5cac0457f" /><Relationship Type="http://schemas.openxmlformats.org/officeDocument/2006/relationships/extended-properties" Target="/docProps/app.xml" Id="R1b768890130e46ae" /><Relationship Type="http://schemas.openxmlformats.org/officeDocument/2006/relationships/custom-properties" Target="/docProps/custom.xml" Id="Rb7ef253a2df84b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3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PARAGENDA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3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3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KENNEDY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3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96115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9661146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9661146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9661146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3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c95da57415b4b00" /><Relationship Type="http://schemas.openxmlformats.org/officeDocument/2006/relationships/settings" Target="settings.xml" Id="R5595aa05021b41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