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8defde1284e0b" /><Relationship Type="http://schemas.openxmlformats.org/package/2006/relationships/metadata/core-properties" Target="/docProps/core.xml" Id="Radde600470f64a95" /><Relationship Type="http://schemas.openxmlformats.org/officeDocument/2006/relationships/extended-properties" Target="/docProps/app.xml" Id="R76f71ca463ea4664" /><Relationship Type="http://schemas.openxmlformats.org/officeDocument/2006/relationships/custom-properties" Target="/docProps/custom.xml" Id="Rc794990e7d1e4da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OCTOVIAN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5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02250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02250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02250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0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17eddc29e9469d" /><Relationship Type="http://schemas.openxmlformats.org/officeDocument/2006/relationships/settings" Target="settings.xml" Id="R1148880be3064c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