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9a49db87f42f5" /><Relationship Type="http://schemas.openxmlformats.org/package/2006/relationships/metadata/core-properties" Target="/docProps/core.xml" Id="R1e6614d9c36344ef" /><Relationship Type="http://schemas.openxmlformats.org/officeDocument/2006/relationships/extended-properties" Target="/docProps/app.xml" Id="Ree407fd58db44608" /><Relationship Type="http://schemas.openxmlformats.org/officeDocument/2006/relationships/custom-properties" Target="/docProps/custom.xml" Id="R72baf2815dd34a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3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19093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82037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945961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945961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be8705d7b984d08" /><Relationship Type="http://schemas.openxmlformats.org/officeDocument/2006/relationships/settings" Target="settings.xml" Id="R617b477fea1046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